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5E8BE" w14:textId="052942AD" w:rsidR="00D91970" w:rsidRPr="00FE25B5" w:rsidRDefault="00FE25B5" w:rsidP="00D91970">
      <w:pPr>
        <w:widowControl w:val="0"/>
        <w:rPr>
          <w:rFonts w:asciiTheme="minorHAnsi" w:hAnsiTheme="minorHAnsi"/>
          <w:b/>
          <w:sz w:val="28"/>
          <w:szCs w:val="28"/>
        </w:rPr>
      </w:pPr>
      <w:bookmarkStart w:id="0" w:name="_GoBack"/>
      <w:bookmarkEnd w:id="0"/>
      <w:r w:rsidRPr="00FE25B5">
        <w:rPr>
          <w:rFonts w:asciiTheme="minorHAnsi" w:hAnsiTheme="minorHAnsi"/>
          <w:b/>
          <w:sz w:val="28"/>
          <w:szCs w:val="28"/>
        </w:rPr>
        <w:t>Homework 10</w:t>
      </w:r>
      <w:r w:rsidR="00D91970" w:rsidRPr="00FE25B5">
        <w:rPr>
          <w:rFonts w:asciiTheme="minorHAnsi" w:hAnsiTheme="minorHAnsi"/>
          <w:b/>
          <w:sz w:val="28"/>
          <w:szCs w:val="28"/>
        </w:rPr>
        <w:t xml:space="preserve"> – Individual Homework Assignment </w:t>
      </w:r>
    </w:p>
    <w:p w14:paraId="6C612B38" w14:textId="77777777" w:rsidR="004417A4" w:rsidRPr="00FE25B5" w:rsidRDefault="004417A4" w:rsidP="00D91970">
      <w:pPr>
        <w:widowControl w:val="0"/>
        <w:rPr>
          <w:rFonts w:asciiTheme="minorHAnsi" w:hAnsiTheme="minorHAnsi"/>
          <w:b/>
          <w:sz w:val="28"/>
          <w:szCs w:val="28"/>
        </w:rPr>
      </w:pPr>
    </w:p>
    <w:p w14:paraId="5E9CBA57" w14:textId="6D4E4C4D" w:rsidR="002C085A" w:rsidRDefault="004417A4" w:rsidP="00C31D1D">
      <w:pPr>
        <w:rPr>
          <w:rStyle w:val="Strong"/>
          <w:rFonts w:asciiTheme="minorHAnsi" w:hAnsiTheme="minorHAnsi"/>
          <w:b w:val="0"/>
          <w:szCs w:val="28"/>
        </w:rPr>
      </w:pPr>
      <w:r w:rsidRPr="00FE25B5">
        <w:rPr>
          <w:rStyle w:val="Strong"/>
          <w:rFonts w:asciiTheme="minorHAnsi" w:hAnsiTheme="minorHAnsi"/>
          <w:b w:val="0"/>
          <w:szCs w:val="28"/>
        </w:rPr>
        <w:t xml:space="preserve">Please complete and turn in this assignment in class on the third day of this module. Assignment will be graded </w:t>
      </w:r>
      <w:r w:rsidRPr="00FE25B5">
        <w:rPr>
          <w:rStyle w:val="Strong"/>
          <w:rFonts w:asciiTheme="minorHAnsi" w:hAnsiTheme="minorHAnsi"/>
          <w:b w:val="0"/>
          <w:szCs w:val="28"/>
          <w:u w:val="single"/>
        </w:rPr>
        <w:t>out of 2 points</w:t>
      </w:r>
      <w:r w:rsidRPr="00FE25B5">
        <w:rPr>
          <w:rStyle w:val="Strong"/>
          <w:rFonts w:asciiTheme="minorHAnsi" w:hAnsiTheme="minorHAnsi"/>
          <w:b w:val="0"/>
          <w:szCs w:val="28"/>
        </w:rPr>
        <w:t xml:space="preserve"> on effort, use of the lectures, video, and reading materials, and thoughtful reflection. Be sure your name is on the paper.</w:t>
      </w:r>
    </w:p>
    <w:p w14:paraId="6FD21949" w14:textId="77777777" w:rsidR="00C31D1D" w:rsidRPr="00C31D1D" w:rsidRDefault="00C31D1D" w:rsidP="00C31D1D">
      <w:pPr>
        <w:rPr>
          <w:rFonts w:asciiTheme="minorHAnsi" w:hAnsiTheme="minorHAnsi"/>
          <w:bCs/>
          <w:szCs w:val="28"/>
        </w:rPr>
      </w:pPr>
    </w:p>
    <w:p w14:paraId="50B5842E" w14:textId="7BC08C66" w:rsidR="002C085A" w:rsidRPr="00FD55AA" w:rsidRDefault="002C085A" w:rsidP="00C31D1D">
      <w:pPr>
        <w:pStyle w:val="ListParagraph"/>
        <w:numPr>
          <w:ilvl w:val="0"/>
          <w:numId w:val="24"/>
        </w:numPr>
        <w:rPr>
          <w:rFonts w:eastAsiaTheme="majorBidi" w:cstheme="majorBidi"/>
          <w:color w:val="000000" w:themeColor="text1"/>
        </w:rPr>
      </w:pPr>
      <w:r w:rsidRPr="00FD55AA">
        <w:rPr>
          <w:rFonts w:eastAsiaTheme="majorBidi" w:cstheme="majorBidi"/>
          <w:color w:val="000000" w:themeColor="text1"/>
        </w:rPr>
        <w:t>What is Cloud data storage in one sentence?  What are the two technologies the video discussed that dominate cloud storage and what are the strengths of each?  Do you use the cloud and why or why not</w:t>
      </w:r>
      <w:r w:rsidR="00C31D1D">
        <w:rPr>
          <w:rFonts w:eastAsiaTheme="majorBidi" w:cstheme="majorBidi"/>
          <w:color w:val="000000" w:themeColor="text1"/>
        </w:rPr>
        <w:t xml:space="preserve"> (</w:t>
      </w:r>
      <w:r w:rsidRPr="00FD55AA">
        <w:rPr>
          <w:rFonts w:eastAsiaTheme="majorBidi" w:cstheme="majorBidi"/>
          <w:color w:val="000000" w:themeColor="text1"/>
        </w:rPr>
        <w:t>i.e. what are the adva</w:t>
      </w:r>
      <w:r w:rsidR="00C31D1D">
        <w:rPr>
          <w:rFonts w:eastAsiaTheme="majorBidi" w:cstheme="majorBidi"/>
          <w:color w:val="000000" w:themeColor="text1"/>
        </w:rPr>
        <w:t>ntages and disadvantages to you)?</w:t>
      </w:r>
    </w:p>
    <w:p w14:paraId="37F27571" w14:textId="77777777" w:rsidR="002C085A" w:rsidRPr="002C085A" w:rsidRDefault="002C085A" w:rsidP="00C31D1D">
      <w:pPr>
        <w:pStyle w:val="ListParagraph"/>
        <w:rPr>
          <w:rFonts w:cstheme="majorBidi"/>
          <w:color w:val="000000"/>
        </w:rPr>
      </w:pPr>
    </w:p>
    <w:p w14:paraId="6B904D2F" w14:textId="0F642C67" w:rsidR="002C085A" w:rsidRDefault="002C085A" w:rsidP="00C31D1D">
      <w:pPr>
        <w:pStyle w:val="ListParagraph"/>
        <w:numPr>
          <w:ilvl w:val="0"/>
          <w:numId w:val="24"/>
        </w:numPr>
        <w:rPr>
          <w:rFonts w:eastAsiaTheme="majorBidi" w:cstheme="majorBidi"/>
          <w:color w:val="000000" w:themeColor="text1"/>
        </w:rPr>
      </w:pPr>
      <w:r w:rsidRPr="002C085A">
        <w:rPr>
          <w:rFonts w:eastAsiaTheme="majorBidi" w:cstheme="majorBidi"/>
          <w:color w:val="000000" w:themeColor="text1"/>
        </w:rPr>
        <w:t>In the storage world we talk about a gigabyte as 1 x 10</w:t>
      </w:r>
      <w:r w:rsidRPr="002C085A">
        <w:rPr>
          <w:rFonts w:eastAsiaTheme="majorBidi" w:cstheme="majorBidi"/>
          <w:color w:val="000000" w:themeColor="text1"/>
          <w:vertAlign w:val="superscript"/>
        </w:rPr>
        <w:t>9</w:t>
      </w:r>
      <w:r w:rsidRPr="002C085A">
        <w:rPr>
          <w:rFonts w:eastAsiaTheme="majorBidi" w:cstheme="majorBidi"/>
          <w:color w:val="000000" w:themeColor="text1"/>
        </w:rPr>
        <w:t xml:space="preserve"> bytes.  A movie in low resolution is around 5 gigabytes, but a high definition (4K) movie like in a theatre is roughly 5000 gigabytes or 5 terabytes.  Other systems can generate hundreds of terabytes of data.  Given that we are creating larger and larger files, how long does it take to move 100 terabytes of data across the country</w:t>
      </w:r>
      <w:r w:rsidR="000671D8">
        <w:rPr>
          <w:rFonts w:eastAsiaTheme="majorBidi" w:cstheme="majorBidi"/>
          <w:color w:val="000000" w:themeColor="text1"/>
        </w:rPr>
        <w:t xml:space="preserve"> by fiber</w:t>
      </w:r>
      <w:r w:rsidRPr="002C085A">
        <w:rPr>
          <w:rFonts w:eastAsiaTheme="majorBidi" w:cstheme="majorBidi"/>
          <w:color w:val="000000" w:themeColor="text1"/>
        </w:rPr>
        <w:t>?  What is the fastest way to transfer that data?</w:t>
      </w:r>
    </w:p>
    <w:p w14:paraId="351616C8" w14:textId="77777777" w:rsidR="00C31D1D" w:rsidRPr="00C31D1D" w:rsidRDefault="00C31D1D" w:rsidP="00C31D1D">
      <w:pPr>
        <w:pStyle w:val="ListParagraph"/>
        <w:rPr>
          <w:rFonts w:eastAsiaTheme="majorBidi" w:cstheme="majorBidi"/>
          <w:color w:val="000000" w:themeColor="text1"/>
        </w:rPr>
      </w:pPr>
    </w:p>
    <w:p w14:paraId="6EAE7046" w14:textId="77777777" w:rsidR="00C31D1D" w:rsidRPr="002C085A" w:rsidRDefault="00C31D1D" w:rsidP="00C31D1D">
      <w:pPr>
        <w:pStyle w:val="ListParagraph"/>
        <w:rPr>
          <w:rFonts w:eastAsiaTheme="majorBidi" w:cstheme="majorBidi"/>
          <w:color w:val="000000" w:themeColor="text1"/>
        </w:rPr>
      </w:pPr>
    </w:p>
    <w:p w14:paraId="18D89AE3" w14:textId="4C9FFAD7" w:rsidR="00FE25B5" w:rsidRDefault="00793E32" w:rsidP="00C31D1D">
      <w:pPr>
        <w:pStyle w:val="ListParagraph"/>
        <w:numPr>
          <w:ilvl w:val="0"/>
          <w:numId w:val="24"/>
        </w:numPr>
        <w:rPr>
          <w:rFonts w:eastAsiaTheme="majorBidi" w:cstheme="majorBidi"/>
          <w:color w:val="000000" w:themeColor="text1"/>
        </w:rPr>
      </w:pPr>
      <w:r w:rsidRPr="005C53DE">
        <w:rPr>
          <w:rFonts w:eastAsiaTheme="majorBidi" w:cstheme="majorBidi"/>
          <w:color w:val="000000" w:themeColor="text1"/>
        </w:rPr>
        <w:t xml:space="preserve">Information exchange has always been a driving force behind changes in writing media.  We have seen a tremendous growth in information storage. Do you feel that data storage is currently a limiting factor for you personally? Explain. Is there such a thing as too much? </w:t>
      </w:r>
    </w:p>
    <w:p w14:paraId="3066F421" w14:textId="77777777" w:rsidR="00C31D1D" w:rsidRPr="00C31D1D" w:rsidRDefault="00C31D1D" w:rsidP="00C31D1D">
      <w:pPr>
        <w:pStyle w:val="ListParagraph"/>
        <w:rPr>
          <w:rStyle w:val="Hyperlink"/>
          <w:rFonts w:eastAsiaTheme="majorBidi" w:cstheme="majorBidi"/>
          <w:color w:val="000000" w:themeColor="text1"/>
          <w:u w:val="none"/>
        </w:rPr>
      </w:pPr>
    </w:p>
    <w:p w14:paraId="3EDCB546" w14:textId="110811DC" w:rsidR="00B43838" w:rsidRPr="00C31D1D" w:rsidRDefault="00FE25B5" w:rsidP="00C31D1D">
      <w:pPr>
        <w:numPr>
          <w:ilvl w:val="0"/>
          <w:numId w:val="24"/>
        </w:numPr>
        <w:spacing w:before="100" w:beforeAutospacing="1" w:after="100" w:afterAutospacing="1"/>
        <w:rPr>
          <w:rFonts w:asciiTheme="minorHAnsi" w:hAnsiTheme="minorHAnsi" w:cstheme="minorHAnsi"/>
        </w:rPr>
      </w:pPr>
      <w:r w:rsidRPr="00C31D1D">
        <w:rPr>
          <w:rFonts w:asciiTheme="minorHAnsi" w:hAnsiTheme="minorHAnsi" w:cstheme="minorHAnsi"/>
        </w:rPr>
        <w:t>What is the difference between primary, secondary, and archival storage?</w:t>
      </w:r>
      <w:r w:rsidR="000671D8">
        <w:rPr>
          <w:rFonts w:asciiTheme="minorHAnsi" w:hAnsiTheme="minorHAnsi" w:cstheme="minorHAnsi"/>
        </w:rPr>
        <w:t xml:space="preserve">  </w:t>
      </w:r>
      <w:r w:rsidR="00B43838" w:rsidRPr="00C31D1D">
        <w:rPr>
          <w:rFonts w:asciiTheme="minorHAnsi" w:hAnsiTheme="minorHAnsi" w:cstheme="minorHAnsi"/>
        </w:rPr>
        <w:t>Identify examples from the assigned reading for Day 2 for each of these categories</w:t>
      </w:r>
    </w:p>
    <w:p w14:paraId="29076ACB" w14:textId="77777777" w:rsidR="005F7911" w:rsidRPr="005F7911" w:rsidRDefault="005F7911" w:rsidP="005F7911">
      <w:pPr>
        <w:spacing w:before="100" w:beforeAutospacing="1" w:after="100" w:afterAutospacing="1"/>
        <w:ind w:left="1080"/>
        <w:rPr>
          <w:rFonts w:asciiTheme="minorHAnsi" w:hAnsiTheme="minorHAnsi" w:cstheme="minorHAnsi"/>
        </w:rPr>
      </w:pPr>
    </w:p>
    <w:sectPr w:rsidR="005F7911" w:rsidRPr="005F7911"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D3F7D" w14:textId="77777777" w:rsidR="002B652A" w:rsidRDefault="002B652A" w:rsidP="00BD3509">
      <w:r>
        <w:separator/>
      </w:r>
    </w:p>
  </w:endnote>
  <w:endnote w:type="continuationSeparator" w:id="0">
    <w:p w14:paraId="183E7C45" w14:textId="77777777" w:rsidR="002B652A" w:rsidRDefault="002B652A"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2475D9F7" w14:textId="3A315099" w:rsidR="00D90CE4" w:rsidRDefault="00D90CE4">
        <w:pPr>
          <w:pStyle w:val="Footer"/>
          <w:jc w:val="center"/>
        </w:pPr>
        <w:r>
          <w:fldChar w:fldCharType="begin"/>
        </w:r>
        <w:r>
          <w:instrText xml:space="preserve"> PAGE   \* MERGEFORMAT </w:instrText>
        </w:r>
        <w:r>
          <w:fldChar w:fldCharType="separate"/>
        </w:r>
        <w:r w:rsidR="00A61C14">
          <w:rPr>
            <w:noProof/>
          </w:rPr>
          <w:t>1</w:t>
        </w:r>
        <w:r>
          <w:rPr>
            <w:noProof/>
          </w:rPr>
          <w:fldChar w:fldCharType="end"/>
        </w:r>
      </w:p>
    </w:sdtContent>
  </w:sdt>
  <w:p w14:paraId="5837AA1A"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72BC8" w14:textId="77777777" w:rsidR="002B652A" w:rsidRDefault="002B652A" w:rsidP="00BD3509">
      <w:r>
        <w:separator/>
      </w:r>
    </w:p>
  </w:footnote>
  <w:footnote w:type="continuationSeparator" w:id="0">
    <w:p w14:paraId="77364417" w14:textId="77777777" w:rsidR="002B652A" w:rsidRDefault="002B652A"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FE855"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246C618B" wp14:editId="6CE6C532">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F5BD" w14:textId="521252CA"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FE25B5">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FE25B5">
                              <w:rPr>
                                <w:rFonts w:asciiTheme="minorHAnsi" w:hAnsiTheme="minorHAnsi"/>
                                <w:b/>
                                <w:color w:val="7F7F7F" w:themeColor="text1" w:themeTint="80"/>
                                <w:sz w:val="30"/>
                                <w:szCs w:val="30"/>
                              </w:rPr>
                              <w:t xml:space="preserve"> Writing Materials</w:t>
                            </w:r>
                          </w:p>
                          <w:p w14:paraId="540B4720"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46C618B"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6C27F5BD" w14:textId="521252CA"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FE25B5">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FE25B5">
                        <w:rPr>
                          <w:rFonts w:asciiTheme="minorHAnsi" w:hAnsiTheme="minorHAnsi"/>
                          <w:b/>
                          <w:color w:val="7F7F7F" w:themeColor="text1" w:themeTint="80"/>
                          <w:sz w:val="30"/>
                          <w:szCs w:val="30"/>
                        </w:rPr>
                        <w:t xml:space="preserve"> Writing Materials</w:t>
                      </w:r>
                    </w:p>
                    <w:p w14:paraId="540B4720"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80C83"/>
    <w:multiLevelType w:val="hybridMultilevel"/>
    <w:tmpl w:val="498A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0E4A"/>
    <w:multiLevelType w:val="hybridMultilevel"/>
    <w:tmpl w:val="A16C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806FC"/>
    <w:multiLevelType w:val="hybridMultilevel"/>
    <w:tmpl w:val="383E1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03007"/>
    <w:multiLevelType w:val="hybridMultilevel"/>
    <w:tmpl w:val="617EB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62E9B"/>
    <w:multiLevelType w:val="hybridMultilevel"/>
    <w:tmpl w:val="4BF67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37EF7"/>
    <w:multiLevelType w:val="hybridMultilevel"/>
    <w:tmpl w:val="4976B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5A8A2D58"/>
    <w:multiLevelType w:val="multilevel"/>
    <w:tmpl w:val="995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57C3B"/>
    <w:multiLevelType w:val="hybridMultilevel"/>
    <w:tmpl w:val="FDD45FB2"/>
    <w:lvl w:ilvl="0" w:tplc="A0D20F58">
      <w:numFmt w:val="bullet"/>
      <w:lvlText w:val=""/>
      <w:lvlJc w:val="left"/>
      <w:pPr>
        <w:ind w:left="720" w:hanging="360"/>
      </w:pPr>
      <w:rPr>
        <w:rFonts w:ascii="Symbol" w:eastAsiaTheme="majorBid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078CC"/>
    <w:multiLevelType w:val="hybridMultilevel"/>
    <w:tmpl w:val="10781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4"/>
  </w:num>
  <w:num w:numId="5">
    <w:abstractNumId w:val="17"/>
  </w:num>
  <w:num w:numId="6">
    <w:abstractNumId w:val="21"/>
  </w:num>
  <w:num w:numId="7">
    <w:abstractNumId w:val="6"/>
  </w:num>
  <w:num w:numId="8">
    <w:abstractNumId w:val="22"/>
  </w:num>
  <w:num w:numId="9">
    <w:abstractNumId w:val="15"/>
  </w:num>
  <w:num w:numId="10">
    <w:abstractNumId w:val="14"/>
  </w:num>
  <w:num w:numId="11">
    <w:abstractNumId w:val="23"/>
  </w:num>
  <w:num w:numId="12">
    <w:abstractNumId w:val="5"/>
  </w:num>
  <w:num w:numId="13">
    <w:abstractNumId w:val="13"/>
  </w:num>
  <w:num w:numId="14">
    <w:abstractNumId w:val="20"/>
  </w:num>
  <w:num w:numId="15">
    <w:abstractNumId w:val="0"/>
  </w:num>
  <w:num w:numId="16">
    <w:abstractNumId w:val="2"/>
  </w:num>
  <w:num w:numId="17">
    <w:abstractNumId w:val="8"/>
  </w:num>
  <w:num w:numId="18">
    <w:abstractNumId w:val="10"/>
  </w:num>
  <w:num w:numId="19">
    <w:abstractNumId w:val="7"/>
  </w:num>
  <w:num w:numId="20">
    <w:abstractNumId w:val="9"/>
  </w:num>
  <w:num w:numId="21">
    <w:abstractNumId w:val="1"/>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671D8"/>
    <w:rsid w:val="000D209C"/>
    <w:rsid w:val="00152B13"/>
    <w:rsid w:val="00153386"/>
    <w:rsid w:val="001677DD"/>
    <w:rsid w:val="001C0E82"/>
    <w:rsid w:val="002A1966"/>
    <w:rsid w:val="002B652A"/>
    <w:rsid w:val="002C085A"/>
    <w:rsid w:val="00301C91"/>
    <w:rsid w:val="00337E1B"/>
    <w:rsid w:val="0039411E"/>
    <w:rsid w:val="003C45CC"/>
    <w:rsid w:val="00437E96"/>
    <w:rsid w:val="004417A4"/>
    <w:rsid w:val="00486106"/>
    <w:rsid w:val="004A025A"/>
    <w:rsid w:val="0050026E"/>
    <w:rsid w:val="00553514"/>
    <w:rsid w:val="005C13DF"/>
    <w:rsid w:val="005F7911"/>
    <w:rsid w:val="00623D6F"/>
    <w:rsid w:val="0063028C"/>
    <w:rsid w:val="006402E4"/>
    <w:rsid w:val="006655E3"/>
    <w:rsid w:val="006D6EC5"/>
    <w:rsid w:val="00734908"/>
    <w:rsid w:val="007558A0"/>
    <w:rsid w:val="00774C1E"/>
    <w:rsid w:val="00793E32"/>
    <w:rsid w:val="007B26A7"/>
    <w:rsid w:val="007D2C7B"/>
    <w:rsid w:val="007F3FA5"/>
    <w:rsid w:val="00850417"/>
    <w:rsid w:val="008E5CAB"/>
    <w:rsid w:val="008E70E0"/>
    <w:rsid w:val="0094105D"/>
    <w:rsid w:val="00943D76"/>
    <w:rsid w:val="00A047DB"/>
    <w:rsid w:val="00A341E0"/>
    <w:rsid w:val="00A45624"/>
    <w:rsid w:val="00A47050"/>
    <w:rsid w:val="00A61C14"/>
    <w:rsid w:val="00AD007E"/>
    <w:rsid w:val="00B15350"/>
    <w:rsid w:val="00B43838"/>
    <w:rsid w:val="00B5587A"/>
    <w:rsid w:val="00B81DC9"/>
    <w:rsid w:val="00B928A7"/>
    <w:rsid w:val="00BB761C"/>
    <w:rsid w:val="00BC0FB8"/>
    <w:rsid w:val="00BD3509"/>
    <w:rsid w:val="00BF7A13"/>
    <w:rsid w:val="00BF7D89"/>
    <w:rsid w:val="00C1549D"/>
    <w:rsid w:val="00C31D1D"/>
    <w:rsid w:val="00C65E85"/>
    <w:rsid w:val="00C66459"/>
    <w:rsid w:val="00CE3C66"/>
    <w:rsid w:val="00CF2F65"/>
    <w:rsid w:val="00D132B3"/>
    <w:rsid w:val="00D66E05"/>
    <w:rsid w:val="00D81D4A"/>
    <w:rsid w:val="00D90CE4"/>
    <w:rsid w:val="00D91970"/>
    <w:rsid w:val="00DA3CA9"/>
    <w:rsid w:val="00DF48A1"/>
    <w:rsid w:val="00E069DF"/>
    <w:rsid w:val="00E141EE"/>
    <w:rsid w:val="00E506A6"/>
    <w:rsid w:val="00EA34A7"/>
    <w:rsid w:val="00EA5277"/>
    <w:rsid w:val="00EB3EC4"/>
    <w:rsid w:val="00EC5280"/>
    <w:rsid w:val="00F04D36"/>
    <w:rsid w:val="00F6505E"/>
    <w:rsid w:val="00F963CB"/>
    <w:rsid w:val="00FA52E7"/>
    <w:rsid w:val="00FE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2018-01-02T21:25:00Z</dcterms:created>
  <dcterms:modified xsi:type="dcterms:W3CDTF">2018-01-02T21:25:00Z</dcterms:modified>
</cp:coreProperties>
</file>